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D1" w:rsidRPr="00A36ED1" w:rsidRDefault="00A36ED1" w:rsidP="00A36ED1">
      <w:pPr>
        <w:pStyle w:val="NormalWeb"/>
        <w:shd w:val="clear" w:color="auto" w:fill="FFFFFF"/>
        <w:spacing w:before="0" w:beforeAutospacing="0" w:afterAutospacing="0"/>
        <w:rPr>
          <w:rFonts w:ascii="Helvetica" w:hAnsi="Helvetica" w:cs="Helvetica"/>
          <w:b/>
          <w:color w:val="1C1E21"/>
          <w:sz w:val="23"/>
          <w:szCs w:val="23"/>
        </w:rPr>
      </w:pPr>
      <w:r w:rsidRPr="00A36ED1">
        <w:rPr>
          <w:rFonts w:ascii="Helvetica" w:hAnsi="Helvetica" w:cs="Helvetica"/>
          <w:b/>
          <w:color w:val="1C1E21"/>
          <w:sz w:val="23"/>
          <w:szCs w:val="23"/>
        </w:rPr>
        <w:t>CONVOCATORIA A PRESENTAR ARTÍCULOS</w:t>
      </w:r>
    </w:p>
    <w:p w:rsid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Dotum" w:eastAsia="Dotum" w:hAnsi="Dotum" w:cs="Helvetica"/>
          <w:color w:val="1C1E21"/>
          <w:sz w:val="23"/>
          <w:szCs w:val="23"/>
        </w:rPr>
      </w:pPr>
    </w:p>
    <w:p w:rsid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Helvetica" w:hAnsi="Helvetica" w:cs="Helvetica"/>
          <w:color w:val="1C1E21"/>
          <w:sz w:val="23"/>
          <w:szCs w:val="23"/>
        </w:rPr>
      </w:pPr>
      <w:r w:rsidRPr="00A36ED1">
        <w:rPr>
          <w:rFonts w:ascii="Dotum" w:eastAsia="Dotum" w:hAnsi="Dotum" w:cs="Helvetica"/>
          <w:b/>
          <w:color w:val="1C1E21"/>
          <w:sz w:val="23"/>
          <w:szCs w:val="23"/>
        </w:rPr>
        <w:t>RedAGE Uruguay</w:t>
      </w:r>
      <w:r w:rsidRPr="00A36ED1">
        <w:rPr>
          <w:rFonts w:ascii="Dotum" w:eastAsia="Dotum" w:hAnsi="Dotum" w:cs="Helvetica"/>
          <w:color w:val="1C1E21"/>
          <w:sz w:val="23"/>
          <w:szCs w:val="23"/>
        </w:rPr>
        <w:t xml:space="preserve"> invita a la comunidad RedAGE Internacional a presentar artículos asociados a temas de gestión educativa, para ser publicados en su revista </w:t>
      </w:r>
      <w:r w:rsidRPr="00A36ED1">
        <w:rPr>
          <w:rFonts w:ascii="Dotum" w:eastAsia="Dotum" w:hAnsi="Dotum" w:cs="Helvetica"/>
          <w:b/>
          <w:color w:val="1C1E21"/>
          <w:sz w:val="23"/>
          <w:szCs w:val="23"/>
        </w:rPr>
        <w:t>Gestión</w:t>
      </w:r>
      <w:r w:rsidRPr="00A36ED1">
        <w:rPr>
          <w:rFonts w:ascii="Dotum" w:eastAsia="Dotum" w:hAnsi="Dotum" w:cs="Helvetica"/>
          <w:b/>
          <w:i/>
          <w:color w:val="1C1E21"/>
          <w:sz w:val="23"/>
          <w:szCs w:val="23"/>
        </w:rPr>
        <w:t>Arte</w:t>
      </w:r>
      <w:r w:rsidRPr="00A36ED1">
        <w:rPr>
          <w:rFonts w:ascii="Dotum" w:eastAsia="Dotum" w:hAnsi="Dotum" w:cs="Helvetica"/>
          <w:color w:val="1C1E21"/>
          <w:sz w:val="23"/>
          <w:szCs w:val="23"/>
        </w:rPr>
        <w:br/>
      </w:r>
    </w:p>
    <w:p w:rsid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Helvetica" w:hAnsi="Helvetica" w:cs="Helvetica"/>
          <w:color w:val="1C1E21"/>
          <w:sz w:val="23"/>
          <w:szCs w:val="23"/>
        </w:rPr>
      </w:pPr>
      <w:r>
        <w:rPr>
          <w:rFonts w:ascii="Helvetica" w:hAnsi="Helvetica" w:cs="Helvetica"/>
          <w:color w:val="1C1E21"/>
          <w:sz w:val="23"/>
          <w:szCs w:val="23"/>
        </w:rPr>
        <w:fldChar w:fldCharType="begin"/>
      </w:r>
      <w:r>
        <w:rPr>
          <w:rFonts w:ascii="Helvetica" w:hAnsi="Helvetica" w:cs="Helvetica"/>
          <w:color w:val="1C1E21"/>
          <w:sz w:val="23"/>
          <w:szCs w:val="23"/>
        </w:rPr>
        <w:instrText xml:space="preserve"> HYPERLINK "http://ojs.cfe.edu.uy/index.php/gestionarte/issue/archive?fbclid=IwAR0A6OB4m8A9gKjjBosoXRcWr90Sr7bSAafmPhuzUyalko6YV_hZIeTjfT8" \t "_blank" </w:instrText>
      </w:r>
      <w:r>
        <w:rPr>
          <w:rFonts w:ascii="Helvetica" w:hAnsi="Helvetica" w:cs="Helvetica"/>
          <w:color w:val="1C1E21"/>
          <w:sz w:val="23"/>
          <w:szCs w:val="23"/>
        </w:rPr>
        <w:fldChar w:fldCharType="separate"/>
      </w:r>
      <w:r>
        <w:rPr>
          <w:rStyle w:val="Hipervnculo"/>
          <w:rFonts w:ascii="inherit" w:hAnsi="inherit" w:cs="Helvetica"/>
          <w:color w:val="385898"/>
          <w:sz w:val="23"/>
          <w:szCs w:val="23"/>
        </w:rPr>
        <w:t>http://ojs.cfe.edu.uy/index.php/gestionarte/issue/archive</w:t>
      </w:r>
      <w:r>
        <w:rPr>
          <w:rFonts w:ascii="Helvetica" w:hAnsi="Helvetica" w:cs="Helvetica"/>
          <w:color w:val="1C1E21"/>
          <w:sz w:val="23"/>
          <w:szCs w:val="23"/>
        </w:rPr>
        <w:fldChar w:fldCharType="end"/>
      </w:r>
      <w:r>
        <w:rPr>
          <w:rFonts w:ascii="Helvetica" w:hAnsi="Helvetica" w:cs="Helvetica"/>
          <w:color w:val="1C1E21"/>
          <w:sz w:val="23"/>
          <w:szCs w:val="23"/>
        </w:rPr>
        <w:t>.</w:t>
      </w:r>
    </w:p>
    <w:p w:rsidR="00A36ED1" w:rsidRDefault="00A36ED1" w:rsidP="00A36ED1">
      <w:pPr>
        <w:pStyle w:val="NormalWeb"/>
        <w:shd w:val="clear" w:color="auto" w:fill="FFFFFF"/>
        <w:spacing w:before="0" w:beforeAutospacing="0" w:afterAutospacing="0"/>
        <w:rPr>
          <w:rFonts w:ascii="Dotum" w:eastAsia="Dotum" w:hAnsi="Dotum" w:cs="Helvetica"/>
          <w:b/>
          <w:color w:val="1C1E21"/>
          <w:sz w:val="23"/>
          <w:szCs w:val="23"/>
        </w:rPr>
      </w:pPr>
    </w:p>
    <w:p w:rsidR="00A36ED1" w:rsidRPr="00A36ED1" w:rsidRDefault="00A36ED1" w:rsidP="00A36ED1">
      <w:pPr>
        <w:pStyle w:val="NormalWeb"/>
        <w:shd w:val="clear" w:color="auto" w:fill="FFFFFF"/>
        <w:spacing w:before="0" w:beforeAutospacing="0" w:afterAutospacing="0"/>
        <w:rPr>
          <w:rFonts w:ascii="Dotum" w:eastAsia="Dotum" w:hAnsi="Dotum" w:cs="Helvetica"/>
          <w:color w:val="1C1E21"/>
          <w:sz w:val="23"/>
          <w:szCs w:val="23"/>
        </w:rPr>
      </w:pPr>
      <w:r w:rsidRPr="00A36ED1">
        <w:rPr>
          <w:rFonts w:ascii="Dotum" w:eastAsia="Dotum" w:hAnsi="Dotum" w:cs="Helvetica"/>
          <w:b/>
          <w:color w:val="1C1E21"/>
          <w:sz w:val="23"/>
          <w:szCs w:val="23"/>
        </w:rPr>
        <w:t>Normas para autores</w:t>
      </w:r>
      <w:r w:rsidRPr="00A36ED1">
        <w:rPr>
          <w:rFonts w:ascii="Dotum" w:eastAsia="Dotum" w:hAnsi="Dotum" w:cs="Helvetica"/>
          <w:color w:val="1C1E21"/>
          <w:sz w:val="23"/>
          <w:szCs w:val="23"/>
        </w:rPr>
        <w:t>: Todos los trabajos pasarán por un sistema de arbitraje previo a su publicación.</w:t>
      </w:r>
      <w:r w:rsidRPr="00A36ED1">
        <w:rPr>
          <w:rFonts w:ascii="Dotum" w:eastAsia="Dotum" w:hAnsi="Dotum" w:cs="Helvetica"/>
          <w:color w:val="1C1E21"/>
          <w:sz w:val="23"/>
          <w:szCs w:val="23"/>
        </w:rPr>
        <w:br/>
        <w:t xml:space="preserve">Los artículos deben presentarse en un editor de texto (por ejemplo Word, </w:t>
      </w:r>
      <w:proofErr w:type="spellStart"/>
      <w:r w:rsidRPr="00A36ED1">
        <w:rPr>
          <w:rFonts w:ascii="Dotum" w:eastAsia="Dotum" w:hAnsi="Dotum" w:cs="Helvetica"/>
          <w:color w:val="1C1E21"/>
          <w:sz w:val="23"/>
          <w:szCs w:val="23"/>
        </w:rPr>
        <w:t>Openoffice</w:t>
      </w:r>
      <w:proofErr w:type="spellEnd"/>
      <w:r w:rsidRPr="00A36ED1">
        <w:rPr>
          <w:rFonts w:ascii="Dotum" w:eastAsia="Dotum" w:hAnsi="Dotum" w:cs="Helvetica"/>
          <w:color w:val="1C1E21"/>
          <w:sz w:val="23"/>
          <w:szCs w:val="23"/>
        </w:rPr>
        <w:t>, etc.), con una extensión entre 4000 y 6000 palabras y estarán precedidos de un resumen(en español y en una segunda lengua) de 200 palabras. Se integrarán tres o cuatro palabras clave.</w:t>
      </w:r>
    </w:p>
    <w:p w:rsidR="00A36ED1" w:rsidRP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Dotum" w:eastAsia="Dotum" w:hAnsi="Dotum" w:cs="Helvetica"/>
          <w:color w:val="1C1E21"/>
          <w:sz w:val="23"/>
          <w:szCs w:val="23"/>
        </w:rPr>
      </w:pPr>
      <w:r w:rsidRPr="00A36ED1">
        <w:rPr>
          <w:rFonts w:ascii="Dotum" w:eastAsia="Dotum" w:hAnsi="Dotum" w:cs="Helvetica"/>
          <w:color w:val="1C1E21"/>
          <w:sz w:val="23"/>
          <w:szCs w:val="23"/>
        </w:rPr>
        <w:t>El texto seguirá las normas APA para las citas y referencias bibliográficas. Las páginas estarán debidamente numeradas y los cuadros, gráficos y tablas serán titulados y numerados de manera secuencial.</w:t>
      </w:r>
    </w:p>
    <w:p w:rsidR="00A36ED1" w:rsidRP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Dotum" w:eastAsia="Dotum" w:hAnsi="Dotum" w:cs="Helvetica"/>
          <w:color w:val="1C1E21"/>
          <w:sz w:val="23"/>
          <w:szCs w:val="23"/>
        </w:rPr>
      </w:pPr>
      <w:r w:rsidRPr="00A36ED1">
        <w:rPr>
          <w:rFonts w:ascii="Dotum" w:eastAsia="Dotum" w:hAnsi="Dotum" w:cs="Helvetica"/>
          <w:color w:val="1C1E21"/>
          <w:sz w:val="23"/>
          <w:szCs w:val="23"/>
        </w:rPr>
        <w:t>Se recomienda el uso de la fuente Arial, tamaño 12, con interlineado sencillo, sin sangrías y a texto corrido (sin salto de página). Las notas se incorporarán al final, antes de la bibliografía. Se sugiere que sean breves, simplemente aclaratorias.</w:t>
      </w:r>
    </w:p>
    <w:p w:rsidR="00A36ED1" w:rsidRPr="00A36ED1" w:rsidRDefault="00A36ED1" w:rsidP="00A36ED1">
      <w:pPr>
        <w:pStyle w:val="NormalWeb"/>
        <w:shd w:val="clear" w:color="auto" w:fill="FFFFFF"/>
        <w:spacing w:beforeAutospacing="0" w:afterAutospacing="0"/>
        <w:rPr>
          <w:rFonts w:ascii="Dotum" w:eastAsia="Dotum" w:hAnsi="Dotum" w:cs="Helvetica"/>
          <w:color w:val="1C1E21"/>
          <w:sz w:val="23"/>
          <w:szCs w:val="23"/>
        </w:rPr>
      </w:pPr>
      <w:r w:rsidRPr="00A36ED1">
        <w:rPr>
          <w:rFonts w:ascii="Dotum" w:eastAsia="Dotum" w:hAnsi="Dotum" w:cs="Helvetica"/>
          <w:color w:val="1C1E21"/>
          <w:sz w:val="23"/>
          <w:szCs w:val="23"/>
        </w:rPr>
        <w:t>Los trabajos deberán enviarse a </w:t>
      </w:r>
      <w:hyperlink r:id="rId4" w:tgtFrame="_blank" w:history="1">
        <w:r w:rsidRPr="00A36ED1">
          <w:rPr>
            <w:rStyle w:val="Hipervnculo"/>
            <w:rFonts w:ascii="Dotum" w:eastAsia="Dotum" w:hAnsi="Dotum" w:cs="Helvetica"/>
            <w:color w:val="1155CC"/>
            <w:sz w:val="23"/>
            <w:szCs w:val="23"/>
          </w:rPr>
          <w:t>revistagestionredage@gmail.com</w:t>
        </w:r>
      </w:hyperlink>
      <w:r w:rsidRPr="00A36ED1">
        <w:rPr>
          <w:rFonts w:ascii="Dotum" w:eastAsia="Dotum" w:hAnsi="Dotum" w:cs="Helvetica"/>
          <w:color w:val="1C1E21"/>
          <w:sz w:val="23"/>
          <w:szCs w:val="23"/>
        </w:rPr>
        <w:t> como documento adjunto, con los datos de los autores integrados en el cuerpo del correo.</w:t>
      </w:r>
    </w:p>
    <w:p w:rsidR="007C19F3" w:rsidRDefault="007C19F3"/>
    <w:sectPr w:rsidR="007C19F3" w:rsidSect="007C1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36ED1"/>
    <w:rsid w:val="007C19F3"/>
    <w:rsid w:val="00A3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36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vistagestionredag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2019-10-26T21:29:00Z</dcterms:created>
  <dcterms:modified xsi:type="dcterms:W3CDTF">2019-10-26T21:31:00Z</dcterms:modified>
</cp:coreProperties>
</file>