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A74" w:rsidRDefault="00027A74">
      <w:pPr>
        <w:rPr>
          <w:noProof/>
          <w:lang w:val="es-ES" w:eastAsia="es-ES"/>
        </w:rPr>
      </w:pPr>
    </w:p>
    <w:p w:rsidR="00001CB3" w:rsidRDefault="00DE7DE5" w:rsidP="00DE7DE5">
      <w:pPr>
        <w:jc w:val="center"/>
        <w:rPr>
          <w:b/>
          <w:noProof/>
          <w:sz w:val="28"/>
          <w:lang w:val="es-ES" w:eastAsia="es-ES"/>
        </w:rPr>
      </w:pPr>
      <w:r w:rsidRPr="00DE7DE5">
        <w:rPr>
          <w:b/>
          <w:noProof/>
          <w:sz w:val="44"/>
          <w:lang w:val="es-ES" w:eastAsia="es-ES"/>
        </w:rPr>
        <w:t>Compartim un cafè</w:t>
      </w:r>
    </w:p>
    <w:p w:rsidR="00001CB3" w:rsidRPr="0083378D" w:rsidRDefault="00001CB3" w:rsidP="00DE7DE5">
      <w:pPr>
        <w:jc w:val="center"/>
        <w:rPr>
          <w:noProof/>
          <w:color w:val="548DD4" w:themeColor="text2" w:themeTint="99"/>
          <w:sz w:val="72"/>
          <w:lang w:val="es-ES" w:eastAsia="es-ES"/>
        </w:rPr>
      </w:pPr>
      <w:r w:rsidRPr="0083378D">
        <w:rPr>
          <w:noProof/>
          <w:color w:val="548DD4" w:themeColor="text2" w:themeTint="99"/>
          <w:sz w:val="72"/>
          <w:lang w:val="es-ES" w:eastAsia="es-ES"/>
        </w:rPr>
        <w:t>L’impacte de la Intel·ligència Articifial al món educatiu</w:t>
      </w:r>
    </w:p>
    <w:p w:rsidR="0083378D" w:rsidRDefault="0083378D" w:rsidP="0083378D">
      <w:pPr>
        <w:pStyle w:val="Pargrafdellista"/>
        <w:rPr>
          <w:b/>
          <w:noProof/>
          <w:sz w:val="28"/>
          <w:lang w:val="es-ES" w:eastAsia="es-ES"/>
        </w:rPr>
      </w:pPr>
    </w:p>
    <w:p w:rsidR="00001CB3" w:rsidRPr="008B77EB" w:rsidRDefault="00001CB3" w:rsidP="0083378D">
      <w:pPr>
        <w:pStyle w:val="Pargrafdellista"/>
        <w:numPr>
          <w:ilvl w:val="0"/>
          <w:numId w:val="2"/>
        </w:numPr>
        <w:rPr>
          <w:b/>
          <w:noProof/>
          <w:sz w:val="28"/>
          <w:lang w:val="es-ES" w:eastAsia="es-ES"/>
        </w:rPr>
      </w:pPr>
      <w:bookmarkStart w:id="0" w:name="_GoBack"/>
      <w:r w:rsidRPr="00001CB3">
        <w:rPr>
          <w:b/>
          <w:noProof/>
          <w:sz w:val="28"/>
          <w:lang w:val="es-ES" w:eastAsia="es-ES"/>
        </w:rPr>
        <w:t xml:space="preserve">Jordi Carrabina, </w:t>
      </w:r>
      <w:r w:rsidRPr="00001CB3">
        <w:rPr>
          <w:noProof/>
          <w:sz w:val="28"/>
          <w:lang w:val="es-ES" w:eastAsia="es-ES"/>
        </w:rPr>
        <w:t>professor de l</w:t>
      </w:r>
      <w:r w:rsidR="008B77EB">
        <w:rPr>
          <w:noProof/>
          <w:sz w:val="28"/>
          <w:lang w:val="es-ES" w:eastAsia="es-ES"/>
        </w:rPr>
        <w:t xml:space="preserve">a </w:t>
      </w:r>
      <w:r w:rsidRPr="00001CB3">
        <w:rPr>
          <w:noProof/>
          <w:sz w:val="28"/>
          <w:lang w:val="es-ES" w:eastAsia="es-ES"/>
        </w:rPr>
        <w:t xml:space="preserve">UAB i </w:t>
      </w:r>
      <w:r>
        <w:rPr>
          <w:noProof/>
          <w:sz w:val="28"/>
          <w:lang w:val="es-ES" w:eastAsia="es-ES"/>
        </w:rPr>
        <w:t>D</w:t>
      </w:r>
      <w:r w:rsidRPr="00001CB3">
        <w:rPr>
          <w:noProof/>
          <w:sz w:val="28"/>
          <w:lang w:val="es-ES" w:eastAsia="es-ES"/>
        </w:rPr>
        <w:t xml:space="preserve">irector del </w:t>
      </w:r>
      <w:r w:rsidRPr="00001CB3">
        <w:rPr>
          <w:bCs/>
          <w:noProof/>
          <w:sz w:val="28"/>
          <w:lang w:eastAsia="es-ES"/>
        </w:rPr>
        <w:t>Centre d'Accessibilitat i Intel·ligència Ambiental de Catalunya i del Centre de Prototips i Solucions Hardware-Software de la UAB.</w:t>
      </w:r>
    </w:p>
    <w:p w:rsidR="008B77EB" w:rsidRPr="001F6C9E" w:rsidRDefault="008B77EB" w:rsidP="0083378D">
      <w:pPr>
        <w:pStyle w:val="Pargrafdellista"/>
        <w:numPr>
          <w:ilvl w:val="0"/>
          <w:numId w:val="2"/>
        </w:numPr>
        <w:rPr>
          <w:b/>
          <w:noProof/>
          <w:sz w:val="28"/>
          <w:lang w:val="en-US" w:eastAsia="es-ES"/>
        </w:rPr>
      </w:pPr>
      <w:r w:rsidRPr="008B77EB">
        <w:rPr>
          <w:b/>
          <w:noProof/>
          <w:sz w:val="28"/>
          <w:lang w:val="en-US" w:eastAsia="es-ES"/>
        </w:rPr>
        <w:t xml:space="preserve">Ulises Cortés, </w:t>
      </w:r>
      <w:r w:rsidRPr="008B77EB">
        <w:rPr>
          <w:noProof/>
          <w:sz w:val="28"/>
          <w:lang w:val="en-US" w:eastAsia="es-ES"/>
        </w:rPr>
        <w:t>professor de la UPC i</w:t>
      </w:r>
      <w:r>
        <w:rPr>
          <w:b/>
          <w:noProof/>
          <w:sz w:val="28"/>
          <w:lang w:val="en-US" w:eastAsia="es-ES"/>
        </w:rPr>
        <w:t xml:space="preserve"> </w:t>
      </w:r>
      <w:r w:rsidR="008C2D18" w:rsidRPr="001F6C9E">
        <w:rPr>
          <w:noProof/>
          <w:sz w:val="28"/>
          <w:lang w:val="en-US" w:eastAsia="es-ES"/>
        </w:rPr>
        <w:t>del</w:t>
      </w:r>
      <w:r w:rsidR="008C2D18" w:rsidRPr="001F6C9E">
        <w:rPr>
          <w:b/>
          <w:noProof/>
          <w:sz w:val="28"/>
          <w:lang w:val="en-US" w:eastAsia="es-ES"/>
        </w:rPr>
        <w:t xml:space="preserve"> </w:t>
      </w:r>
      <w:r w:rsidRPr="001F6C9E">
        <w:rPr>
          <w:i/>
          <w:noProof/>
          <w:sz w:val="28"/>
          <w:lang w:val="es-ES" w:eastAsia="es-ES"/>
        </w:rPr>
        <w:t>Scientific Coordinator High Performance Artificial Intelligence at Barcelona Supercomputing Center</w:t>
      </w:r>
      <w:r w:rsidR="00AC4387">
        <w:rPr>
          <w:i/>
          <w:noProof/>
          <w:sz w:val="28"/>
          <w:lang w:val="es-ES" w:eastAsia="es-ES"/>
        </w:rPr>
        <w:t>.</w:t>
      </w:r>
    </w:p>
    <w:p w:rsidR="00001CB3" w:rsidRPr="001F6C9E" w:rsidRDefault="00001CB3" w:rsidP="0083378D">
      <w:pPr>
        <w:pStyle w:val="Pargrafdellista"/>
        <w:numPr>
          <w:ilvl w:val="0"/>
          <w:numId w:val="2"/>
        </w:numPr>
        <w:rPr>
          <w:noProof/>
          <w:sz w:val="28"/>
          <w:lang w:val="es-ES" w:eastAsia="es-ES"/>
        </w:rPr>
      </w:pPr>
      <w:r w:rsidRPr="001F6C9E">
        <w:rPr>
          <w:b/>
          <w:bCs/>
          <w:noProof/>
          <w:sz w:val="28"/>
          <w:lang w:val="es-ES" w:eastAsia="es-ES"/>
        </w:rPr>
        <w:t xml:space="preserve">Josep Maria Silva, </w:t>
      </w:r>
      <w:r w:rsidRPr="001F6C9E">
        <w:rPr>
          <w:bCs/>
          <w:noProof/>
          <w:sz w:val="28"/>
          <w:lang w:val="es-ES" w:eastAsia="es-ES"/>
        </w:rPr>
        <w:t>professor de la UAB i</w:t>
      </w:r>
      <w:r w:rsidRPr="001F6C9E">
        <w:rPr>
          <w:b/>
          <w:bCs/>
          <w:noProof/>
          <w:sz w:val="28"/>
          <w:lang w:val="es-ES" w:eastAsia="es-ES"/>
        </w:rPr>
        <w:t xml:space="preserve"> </w:t>
      </w:r>
      <w:r w:rsidRPr="001F6C9E">
        <w:rPr>
          <w:noProof/>
          <w:sz w:val="28"/>
          <w:lang w:val="es-ES" w:eastAsia="es-ES"/>
        </w:rPr>
        <w:t xml:space="preserve">Gestor </w:t>
      </w:r>
      <w:r w:rsidR="008C2D18" w:rsidRPr="001F6C9E">
        <w:rPr>
          <w:noProof/>
          <w:sz w:val="28"/>
          <w:lang w:val="es-ES" w:eastAsia="es-ES"/>
        </w:rPr>
        <w:t>de l’</w:t>
      </w:r>
      <w:r w:rsidRPr="001F6C9E">
        <w:rPr>
          <w:noProof/>
          <w:sz w:val="28"/>
          <w:lang w:val="es-ES" w:eastAsia="es-ES"/>
        </w:rPr>
        <w:t xml:space="preserve">Àrea TIC </w:t>
      </w:r>
      <w:r w:rsidR="008C2D18" w:rsidRPr="001F6C9E">
        <w:rPr>
          <w:noProof/>
          <w:sz w:val="28"/>
          <w:lang w:val="es-ES" w:eastAsia="es-ES"/>
        </w:rPr>
        <w:t>al</w:t>
      </w:r>
      <w:r w:rsidR="00AC4387">
        <w:rPr>
          <w:noProof/>
          <w:sz w:val="28"/>
          <w:lang w:val="es-ES" w:eastAsia="es-ES"/>
        </w:rPr>
        <w:t>s</w:t>
      </w:r>
      <w:r w:rsidR="008C2D18" w:rsidRPr="001F6C9E">
        <w:rPr>
          <w:noProof/>
          <w:sz w:val="28"/>
          <w:lang w:val="es-ES" w:eastAsia="es-ES"/>
        </w:rPr>
        <w:t xml:space="preserve"> </w:t>
      </w:r>
      <w:r w:rsidRPr="001F6C9E">
        <w:rPr>
          <w:noProof/>
          <w:sz w:val="28"/>
          <w:lang w:val="es-ES" w:eastAsia="es-ES"/>
        </w:rPr>
        <w:t xml:space="preserve">SSTT </w:t>
      </w:r>
      <w:r w:rsidR="00AC4387">
        <w:rPr>
          <w:noProof/>
          <w:sz w:val="28"/>
          <w:lang w:val="es-ES" w:eastAsia="es-ES"/>
        </w:rPr>
        <w:t xml:space="preserve">del </w:t>
      </w:r>
      <w:r w:rsidRPr="001F6C9E">
        <w:rPr>
          <w:noProof/>
          <w:sz w:val="28"/>
          <w:lang w:val="es-ES" w:eastAsia="es-ES"/>
        </w:rPr>
        <w:t xml:space="preserve">Vallès Occidental </w:t>
      </w:r>
      <w:r w:rsidR="008C2D18" w:rsidRPr="00BD2C75">
        <w:rPr>
          <w:noProof/>
          <w:sz w:val="28"/>
          <w:lang w:val="es-ES" w:eastAsia="es-ES"/>
        </w:rPr>
        <w:t>del Departament d'Ensenyament</w:t>
      </w:r>
      <w:r w:rsidR="00AC4387">
        <w:rPr>
          <w:noProof/>
          <w:sz w:val="28"/>
          <w:lang w:val="es-ES" w:eastAsia="es-ES"/>
        </w:rPr>
        <w:t>.</w:t>
      </w:r>
      <w:r w:rsidR="008C2D18" w:rsidRPr="00BD2C75">
        <w:rPr>
          <w:noProof/>
          <w:sz w:val="28"/>
          <w:lang w:val="es-ES" w:eastAsia="es-ES"/>
        </w:rPr>
        <w:t xml:space="preserve"> </w:t>
      </w:r>
    </w:p>
    <w:bookmarkEnd w:id="0"/>
    <w:p w:rsidR="00015437" w:rsidRPr="001F6C9E" w:rsidRDefault="00015437" w:rsidP="00001CB3">
      <w:pPr>
        <w:rPr>
          <w:b/>
          <w:noProof/>
          <w:sz w:val="28"/>
          <w:lang w:val="es-ES" w:eastAsia="es-ES"/>
        </w:rPr>
      </w:pPr>
    </w:p>
    <w:p w:rsidR="0083378D" w:rsidRPr="0083378D" w:rsidRDefault="00EA364F" w:rsidP="0083378D">
      <w:pPr>
        <w:jc w:val="center"/>
        <w:rPr>
          <w:b/>
          <w:noProof/>
          <w:color w:val="548DD4" w:themeColor="text2" w:themeTint="99"/>
          <w:sz w:val="48"/>
          <w:lang w:val="es-ES" w:eastAsia="es-ES"/>
        </w:rPr>
      </w:pPr>
      <w:r w:rsidRPr="0083378D">
        <w:rPr>
          <w:b/>
          <w:noProof/>
          <w:color w:val="548DD4" w:themeColor="text2" w:themeTint="99"/>
          <w:sz w:val="48"/>
          <w:lang w:val="es-ES" w:eastAsia="es-ES"/>
        </w:rPr>
        <w:t>Dimarts 9 d’abril de 2019</w:t>
      </w:r>
    </w:p>
    <w:p w:rsidR="0083378D" w:rsidRPr="0083378D" w:rsidRDefault="00EA364F" w:rsidP="0083378D">
      <w:pPr>
        <w:jc w:val="center"/>
        <w:rPr>
          <w:b/>
          <w:noProof/>
          <w:color w:val="548DD4" w:themeColor="text2" w:themeTint="99"/>
          <w:sz w:val="40"/>
          <w:lang w:val="es-ES" w:eastAsia="es-ES"/>
        </w:rPr>
      </w:pPr>
      <w:r w:rsidRPr="0083378D">
        <w:rPr>
          <w:b/>
          <w:noProof/>
          <w:color w:val="548DD4" w:themeColor="text2" w:themeTint="99"/>
          <w:sz w:val="40"/>
          <w:lang w:val="es-ES" w:eastAsia="es-ES"/>
        </w:rPr>
        <w:t>LLIBRERIA LAIE, Pau Clàris, 85, de Barcelona</w:t>
      </w:r>
    </w:p>
    <w:p w:rsidR="00EA364F" w:rsidRPr="0083378D" w:rsidRDefault="00BD2C75" w:rsidP="0083378D">
      <w:pPr>
        <w:jc w:val="center"/>
        <w:rPr>
          <w:b/>
          <w:noProof/>
          <w:color w:val="548DD4" w:themeColor="text2" w:themeTint="99"/>
          <w:sz w:val="28"/>
          <w:lang w:val="es-ES" w:eastAsia="es-ES"/>
        </w:rPr>
      </w:pPr>
      <w:r w:rsidRPr="0083378D">
        <w:rPr>
          <w:b/>
          <w:noProof/>
          <w:color w:val="548DD4" w:themeColor="text2" w:themeTint="99"/>
          <w:lang w:val="es-ES" w:eastAsia="es-ES"/>
        </w:rPr>
        <w:t>Preu:</w:t>
      </w:r>
      <w:r w:rsidR="00DE7DE5" w:rsidRPr="0083378D">
        <w:rPr>
          <w:b/>
          <w:noProof/>
          <w:color w:val="548DD4" w:themeColor="text2" w:themeTint="99"/>
          <w:lang w:val="es-ES" w:eastAsia="es-ES"/>
        </w:rPr>
        <w:t xml:space="preserve"> </w:t>
      </w:r>
      <w:r w:rsidRPr="0083378D">
        <w:rPr>
          <w:b/>
          <w:noProof/>
          <w:color w:val="548DD4" w:themeColor="text2" w:themeTint="99"/>
          <w:lang w:val="es-ES" w:eastAsia="es-ES"/>
        </w:rPr>
        <w:t xml:space="preserve"> </w:t>
      </w:r>
      <w:r w:rsidRPr="0083378D">
        <w:rPr>
          <w:b/>
          <w:noProof/>
          <w:color w:val="548DD4" w:themeColor="text2" w:themeTint="99"/>
          <w:sz w:val="28"/>
          <w:lang w:val="es-ES" w:eastAsia="es-ES"/>
        </w:rPr>
        <w:t>15 €</w:t>
      </w:r>
    </w:p>
    <w:p w:rsidR="008B77EB" w:rsidRDefault="008B77EB" w:rsidP="00001CB3">
      <w:pPr>
        <w:rPr>
          <w:b/>
          <w:noProof/>
          <w:sz w:val="28"/>
          <w:lang w:val="es-ES" w:eastAsia="es-ES"/>
        </w:rPr>
      </w:pPr>
    </w:p>
    <w:p w:rsidR="008B77EB" w:rsidRDefault="008B77EB" w:rsidP="00001CB3">
      <w:pPr>
        <w:rPr>
          <w:b/>
          <w:noProof/>
          <w:sz w:val="28"/>
          <w:lang w:val="es-ES" w:eastAsia="es-ES"/>
        </w:rPr>
      </w:pPr>
    </w:p>
    <w:p w:rsidR="008B77EB" w:rsidRDefault="008B77EB" w:rsidP="008B77EB">
      <w:pPr>
        <w:jc w:val="center"/>
        <w:rPr>
          <w:b/>
          <w:noProof/>
          <w:sz w:val="28"/>
          <w:lang w:val="es-ES" w:eastAsia="es-ES"/>
        </w:rPr>
      </w:pPr>
      <w:r>
        <w:rPr>
          <w:b/>
          <w:noProof/>
          <w:sz w:val="28"/>
          <w:lang w:val="es-ES" w:eastAsia="es-ES"/>
        </w:rPr>
        <w:t>PROGRAMA</w:t>
      </w:r>
    </w:p>
    <w:p w:rsidR="008B77EB" w:rsidRDefault="008B77EB" w:rsidP="008B77EB">
      <w:pPr>
        <w:jc w:val="center"/>
        <w:rPr>
          <w:b/>
          <w:noProof/>
          <w:sz w:val="28"/>
          <w:lang w:val="es-ES" w:eastAsia="es-ES"/>
        </w:rPr>
      </w:pPr>
    </w:p>
    <w:p w:rsidR="00EA364F" w:rsidRDefault="00922A7B" w:rsidP="00EA364F">
      <w:pPr>
        <w:ind w:left="1410" w:hanging="1410"/>
        <w:rPr>
          <w:noProof/>
          <w:sz w:val="28"/>
          <w:lang w:val="es-ES" w:eastAsia="es-ES"/>
        </w:rPr>
      </w:pPr>
      <w:r>
        <w:rPr>
          <w:b/>
          <w:noProof/>
          <w:sz w:val="28"/>
          <w:lang w:val="es-ES" w:eastAsia="es-ES"/>
        </w:rPr>
        <w:t>19</w:t>
      </w:r>
      <w:r w:rsidR="00EA364F">
        <w:rPr>
          <w:b/>
          <w:noProof/>
          <w:sz w:val="28"/>
          <w:lang w:val="es-ES" w:eastAsia="es-ES"/>
        </w:rPr>
        <w:t>.00</w:t>
      </w:r>
      <w:r w:rsidR="00EA364F">
        <w:rPr>
          <w:b/>
          <w:noProof/>
          <w:sz w:val="28"/>
          <w:lang w:val="es-ES" w:eastAsia="es-ES"/>
        </w:rPr>
        <w:tab/>
      </w:r>
      <w:r w:rsidR="00EA364F">
        <w:rPr>
          <w:b/>
          <w:noProof/>
          <w:sz w:val="28"/>
          <w:lang w:val="es-ES" w:eastAsia="es-ES"/>
        </w:rPr>
        <w:tab/>
        <w:t xml:space="preserve">Benvinguda: </w:t>
      </w:r>
      <w:r w:rsidR="00EA364F">
        <w:rPr>
          <w:noProof/>
          <w:sz w:val="28"/>
          <w:lang w:val="es-ES" w:eastAsia="es-ES"/>
        </w:rPr>
        <w:t xml:space="preserve">Mercè Berengueras, Presidenta del FEAEC, i </w:t>
      </w:r>
      <w:r w:rsidR="00BD2C75">
        <w:rPr>
          <w:noProof/>
          <w:sz w:val="28"/>
          <w:lang w:val="es-ES" w:eastAsia="es-ES"/>
        </w:rPr>
        <w:t>Rosa Tafur, V</w:t>
      </w:r>
      <w:r w:rsidR="00BD2C75" w:rsidRPr="00BD2C75">
        <w:rPr>
          <w:noProof/>
          <w:sz w:val="28"/>
          <w:lang w:val="es-ES" w:eastAsia="es-ES"/>
        </w:rPr>
        <w:t xml:space="preserve">icepresidenta de RedAGE </w:t>
      </w:r>
      <w:r w:rsidR="0083378D">
        <w:rPr>
          <w:noProof/>
          <w:sz w:val="28"/>
          <w:lang w:val="es-ES" w:eastAsia="es-ES"/>
        </w:rPr>
        <w:t>per Llatinoamèrica</w:t>
      </w:r>
    </w:p>
    <w:p w:rsidR="00EA364F" w:rsidRDefault="00EA364F" w:rsidP="00EA364F">
      <w:pPr>
        <w:ind w:left="1410" w:hanging="1410"/>
        <w:rPr>
          <w:noProof/>
          <w:sz w:val="28"/>
          <w:lang w:val="es-ES" w:eastAsia="es-ES"/>
        </w:rPr>
      </w:pPr>
    </w:p>
    <w:p w:rsidR="00EA364F" w:rsidRDefault="00922A7B" w:rsidP="00EA364F">
      <w:pPr>
        <w:ind w:left="1410" w:hanging="1410"/>
        <w:rPr>
          <w:noProof/>
          <w:sz w:val="28"/>
          <w:lang w:val="es-ES" w:eastAsia="es-ES"/>
        </w:rPr>
      </w:pPr>
      <w:r>
        <w:rPr>
          <w:b/>
          <w:noProof/>
          <w:sz w:val="28"/>
          <w:lang w:val="es-ES" w:eastAsia="es-ES"/>
        </w:rPr>
        <w:t>19</w:t>
      </w:r>
      <w:r w:rsidR="00B15BC4">
        <w:rPr>
          <w:b/>
          <w:noProof/>
          <w:sz w:val="28"/>
          <w:lang w:val="es-ES" w:eastAsia="es-ES"/>
        </w:rPr>
        <w:t>.05</w:t>
      </w:r>
      <w:r w:rsidR="00EA364F" w:rsidRPr="00EA364F">
        <w:rPr>
          <w:b/>
          <w:noProof/>
          <w:sz w:val="28"/>
          <w:lang w:val="es-ES" w:eastAsia="es-ES"/>
        </w:rPr>
        <w:tab/>
      </w:r>
      <w:r w:rsidR="00EA364F">
        <w:rPr>
          <w:b/>
          <w:noProof/>
          <w:sz w:val="28"/>
          <w:lang w:val="es-ES" w:eastAsia="es-ES"/>
        </w:rPr>
        <w:t>Presentació dels ponents convidats</w:t>
      </w:r>
      <w:r w:rsidR="00B15BC4">
        <w:rPr>
          <w:b/>
          <w:noProof/>
          <w:sz w:val="28"/>
          <w:lang w:val="es-ES" w:eastAsia="es-ES"/>
        </w:rPr>
        <w:t xml:space="preserve"> i de la dinàmica de la sessió</w:t>
      </w:r>
      <w:r w:rsidR="00EA364F">
        <w:rPr>
          <w:b/>
          <w:noProof/>
          <w:sz w:val="28"/>
          <w:lang w:val="es-ES" w:eastAsia="es-ES"/>
        </w:rPr>
        <w:t xml:space="preserve">: </w:t>
      </w:r>
      <w:r w:rsidR="00B15BC4">
        <w:rPr>
          <w:b/>
          <w:noProof/>
          <w:sz w:val="28"/>
          <w:lang w:val="es-ES" w:eastAsia="es-ES"/>
        </w:rPr>
        <w:t xml:space="preserve">   </w:t>
      </w:r>
      <w:r w:rsidR="00EA364F">
        <w:rPr>
          <w:noProof/>
          <w:sz w:val="28"/>
          <w:lang w:val="es-ES" w:eastAsia="es-ES"/>
        </w:rPr>
        <w:t xml:space="preserve">Valentí Feixas, </w:t>
      </w:r>
      <w:r w:rsidR="00015437" w:rsidRPr="001F6C9E">
        <w:rPr>
          <w:noProof/>
          <w:sz w:val="28"/>
          <w:lang w:val="es-ES" w:eastAsia="es-ES"/>
        </w:rPr>
        <w:t>membre</w:t>
      </w:r>
      <w:r w:rsidR="00015437">
        <w:rPr>
          <w:noProof/>
          <w:sz w:val="28"/>
          <w:lang w:val="es-ES" w:eastAsia="es-ES"/>
        </w:rPr>
        <w:t xml:space="preserve"> </w:t>
      </w:r>
      <w:r w:rsidR="0083378D">
        <w:rPr>
          <w:noProof/>
          <w:sz w:val="28"/>
          <w:lang w:val="es-ES" w:eastAsia="es-ES"/>
        </w:rPr>
        <w:t>de la Junta del FEAEC</w:t>
      </w:r>
    </w:p>
    <w:p w:rsidR="00B15BC4" w:rsidRDefault="00B15BC4" w:rsidP="00EA364F">
      <w:pPr>
        <w:ind w:left="1410" w:hanging="1410"/>
        <w:rPr>
          <w:noProof/>
          <w:sz w:val="28"/>
          <w:lang w:val="es-ES" w:eastAsia="es-ES"/>
        </w:rPr>
      </w:pPr>
    </w:p>
    <w:p w:rsidR="00B15BC4" w:rsidRDefault="00922A7B" w:rsidP="00EA364F">
      <w:pPr>
        <w:ind w:left="1410" w:hanging="1410"/>
        <w:rPr>
          <w:b/>
          <w:noProof/>
          <w:sz w:val="28"/>
          <w:lang w:val="es-ES" w:eastAsia="es-ES"/>
        </w:rPr>
      </w:pPr>
      <w:r>
        <w:rPr>
          <w:b/>
          <w:noProof/>
          <w:sz w:val="28"/>
          <w:lang w:val="es-ES" w:eastAsia="es-ES"/>
        </w:rPr>
        <w:t>19</w:t>
      </w:r>
      <w:r w:rsidR="00B15BC4" w:rsidRPr="00B15BC4">
        <w:rPr>
          <w:b/>
          <w:noProof/>
          <w:sz w:val="28"/>
          <w:lang w:val="es-ES" w:eastAsia="es-ES"/>
        </w:rPr>
        <w:t>.10</w:t>
      </w:r>
      <w:r w:rsidR="00B15BC4" w:rsidRPr="00B15BC4">
        <w:rPr>
          <w:b/>
          <w:noProof/>
          <w:sz w:val="28"/>
          <w:lang w:val="es-ES" w:eastAsia="es-ES"/>
        </w:rPr>
        <w:tab/>
        <w:t xml:space="preserve">Intervencions </w:t>
      </w:r>
      <w:r w:rsidR="00B15BC4">
        <w:rPr>
          <w:b/>
          <w:noProof/>
          <w:sz w:val="28"/>
          <w:lang w:val="es-ES" w:eastAsia="es-ES"/>
        </w:rPr>
        <w:t xml:space="preserve">inicials dels ponents </w:t>
      </w:r>
      <w:r w:rsidR="0083378D">
        <w:rPr>
          <w:b/>
          <w:noProof/>
          <w:sz w:val="28"/>
          <w:lang w:val="es-ES" w:eastAsia="es-ES"/>
        </w:rPr>
        <w:t>convidats amb qüestions obertes</w:t>
      </w:r>
    </w:p>
    <w:p w:rsidR="00B15BC4" w:rsidRDefault="00B15BC4" w:rsidP="00EA364F">
      <w:pPr>
        <w:ind w:left="1410" w:hanging="1410"/>
        <w:rPr>
          <w:b/>
          <w:noProof/>
          <w:sz w:val="28"/>
          <w:lang w:val="es-ES" w:eastAsia="es-ES"/>
        </w:rPr>
      </w:pPr>
    </w:p>
    <w:p w:rsidR="00B15BC4" w:rsidRDefault="00922A7B" w:rsidP="00EA364F">
      <w:pPr>
        <w:ind w:left="1410" w:hanging="1410"/>
        <w:rPr>
          <w:b/>
          <w:noProof/>
          <w:sz w:val="28"/>
          <w:lang w:val="es-ES" w:eastAsia="es-ES"/>
        </w:rPr>
      </w:pPr>
      <w:r>
        <w:rPr>
          <w:b/>
          <w:noProof/>
          <w:sz w:val="28"/>
          <w:lang w:val="es-ES" w:eastAsia="es-ES"/>
        </w:rPr>
        <w:t>19</w:t>
      </w:r>
      <w:r w:rsidR="00B15BC4">
        <w:rPr>
          <w:b/>
          <w:noProof/>
          <w:sz w:val="28"/>
          <w:lang w:val="es-ES" w:eastAsia="es-ES"/>
        </w:rPr>
        <w:t>.</w:t>
      </w:r>
      <w:r w:rsidR="00900BE7">
        <w:rPr>
          <w:b/>
          <w:noProof/>
          <w:sz w:val="28"/>
          <w:lang w:val="es-ES" w:eastAsia="es-ES"/>
        </w:rPr>
        <w:t>4</w:t>
      </w:r>
      <w:r w:rsidR="00B15BC4">
        <w:rPr>
          <w:b/>
          <w:noProof/>
          <w:sz w:val="28"/>
          <w:lang w:val="es-ES" w:eastAsia="es-ES"/>
        </w:rPr>
        <w:t>0</w:t>
      </w:r>
      <w:r w:rsidR="00B15BC4">
        <w:rPr>
          <w:b/>
          <w:noProof/>
          <w:sz w:val="28"/>
          <w:lang w:val="es-ES" w:eastAsia="es-ES"/>
        </w:rPr>
        <w:tab/>
        <w:t xml:space="preserve">Reflexió sobre les qüestions </w:t>
      </w:r>
      <w:r w:rsidR="0083378D">
        <w:rPr>
          <w:b/>
          <w:noProof/>
          <w:sz w:val="28"/>
          <w:lang w:val="es-ES" w:eastAsia="es-ES"/>
        </w:rPr>
        <w:t>en grups reduïts</w:t>
      </w:r>
    </w:p>
    <w:p w:rsidR="00B15BC4" w:rsidRDefault="00B15BC4" w:rsidP="00EA364F">
      <w:pPr>
        <w:ind w:left="1410" w:hanging="1410"/>
        <w:rPr>
          <w:b/>
          <w:noProof/>
          <w:sz w:val="28"/>
          <w:lang w:val="es-ES" w:eastAsia="es-ES"/>
        </w:rPr>
      </w:pPr>
    </w:p>
    <w:p w:rsidR="008B77EB" w:rsidRPr="00BD2C75" w:rsidRDefault="00922A7B" w:rsidP="00EA364F">
      <w:pPr>
        <w:ind w:left="1410" w:hanging="1410"/>
        <w:rPr>
          <w:noProof/>
          <w:sz w:val="28"/>
          <w:lang w:val="en-US" w:eastAsia="es-ES"/>
        </w:rPr>
      </w:pPr>
      <w:r w:rsidRPr="00BD2C75">
        <w:rPr>
          <w:b/>
          <w:noProof/>
          <w:sz w:val="28"/>
          <w:lang w:val="en-US" w:eastAsia="es-ES"/>
        </w:rPr>
        <w:t>20</w:t>
      </w:r>
      <w:r w:rsidR="00BD2C75" w:rsidRPr="00BD2C75">
        <w:rPr>
          <w:b/>
          <w:noProof/>
          <w:sz w:val="28"/>
          <w:lang w:val="en-US" w:eastAsia="es-ES"/>
        </w:rPr>
        <w:t>.00</w:t>
      </w:r>
      <w:r w:rsidR="00BD2C75" w:rsidRPr="00BD2C75">
        <w:rPr>
          <w:b/>
          <w:noProof/>
          <w:sz w:val="28"/>
          <w:lang w:val="en-US" w:eastAsia="es-ES"/>
        </w:rPr>
        <w:tab/>
        <w:t xml:space="preserve">Diàleg obert </w:t>
      </w:r>
      <w:r w:rsidR="00BD2C75" w:rsidRPr="00BD2C75">
        <w:rPr>
          <w:noProof/>
          <w:sz w:val="28"/>
          <w:lang w:val="en-US" w:eastAsia="es-ES"/>
        </w:rPr>
        <w:t>moderat per</w:t>
      </w:r>
      <w:r w:rsidR="00BD2C75" w:rsidRPr="00BD2C75">
        <w:rPr>
          <w:b/>
          <w:noProof/>
          <w:sz w:val="28"/>
          <w:lang w:val="en-US" w:eastAsia="es-ES"/>
        </w:rPr>
        <w:t xml:space="preserve"> </w:t>
      </w:r>
      <w:r w:rsidR="00B15BC4" w:rsidRPr="00BD2C75">
        <w:rPr>
          <w:noProof/>
          <w:sz w:val="28"/>
          <w:lang w:val="en-US" w:eastAsia="es-ES"/>
        </w:rPr>
        <w:t>Valentí Feixas</w:t>
      </w:r>
    </w:p>
    <w:p w:rsidR="001F6C9E" w:rsidRPr="00BD2C75" w:rsidRDefault="001F6C9E" w:rsidP="00EA364F">
      <w:pPr>
        <w:ind w:left="1410" w:hanging="1410"/>
        <w:rPr>
          <w:noProof/>
          <w:sz w:val="28"/>
          <w:lang w:val="en-US" w:eastAsia="es-ES"/>
        </w:rPr>
      </w:pPr>
    </w:p>
    <w:p w:rsidR="00001CB3" w:rsidRPr="00B778A2" w:rsidRDefault="001F6C9E" w:rsidP="00B778A2">
      <w:pPr>
        <w:ind w:left="1410" w:hanging="1410"/>
        <w:rPr>
          <w:b/>
          <w:noProof/>
          <w:sz w:val="28"/>
          <w:lang w:val="es-ES" w:eastAsia="es-ES"/>
        </w:rPr>
      </w:pPr>
      <w:r>
        <w:rPr>
          <w:b/>
          <w:noProof/>
          <w:sz w:val="28"/>
          <w:lang w:val="es-ES" w:eastAsia="es-ES"/>
        </w:rPr>
        <w:t>20.45</w:t>
      </w:r>
      <w:r w:rsidR="0083378D">
        <w:rPr>
          <w:b/>
          <w:noProof/>
          <w:sz w:val="28"/>
          <w:lang w:val="es-ES" w:eastAsia="es-ES"/>
        </w:rPr>
        <w:tab/>
        <w:t>Fi de l’acte</w:t>
      </w:r>
    </w:p>
    <w:sectPr w:rsidR="00001CB3" w:rsidRPr="00B778A2" w:rsidSect="008E321B">
      <w:headerReference w:type="default" r:id="rId7"/>
      <w:footerReference w:type="default" r:id="rId8"/>
      <w:pgSz w:w="11906" w:h="16838"/>
      <w:pgMar w:top="1417" w:right="849" w:bottom="156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FA5" w:rsidRDefault="001D2FA5" w:rsidP="009B0FA6">
      <w:r>
        <w:separator/>
      </w:r>
    </w:p>
  </w:endnote>
  <w:endnote w:type="continuationSeparator" w:id="0">
    <w:p w:rsidR="001D2FA5" w:rsidRDefault="001D2FA5" w:rsidP="009B0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21B" w:rsidRDefault="008E321B">
    <w:pPr>
      <w:pStyle w:val="Peu"/>
    </w:pPr>
    <w:r>
      <w:rPr>
        <w:noProof/>
        <w:lang w:val="es-ES" w:eastAsia="es-ES"/>
      </w:rPr>
      <w:drawing>
        <wp:anchor distT="0" distB="0" distL="114300" distR="114300" simplePos="0" relativeHeight="251661312" behindDoc="0" locked="0" layoutInCell="1" allowOverlap="1" wp14:anchorId="2AA45502" wp14:editId="7D5DE5EB">
          <wp:simplePos x="0" y="0"/>
          <wp:positionH relativeFrom="column">
            <wp:posOffset>2123440</wp:posOffset>
          </wp:positionH>
          <wp:positionV relativeFrom="paragraph">
            <wp:posOffset>-384810</wp:posOffset>
          </wp:positionV>
          <wp:extent cx="2123186" cy="673735"/>
          <wp:effectExtent l="0" t="0" r="0" b="0"/>
          <wp:wrapNone/>
          <wp:docPr id="6" name="Imagen 6" descr="Inic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nic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8538" cy="6754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FA5" w:rsidRDefault="001D2FA5" w:rsidP="009B0FA6">
      <w:r>
        <w:separator/>
      </w:r>
    </w:p>
  </w:footnote>
  <w:footnote w:type="continuationSeparator" w:id="0">
    <w:p w:rsidR="001D2FA5" w:rsidRDefault="001D2FA5" w:rsidP="009B0F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FA6" w:rsidRPr="0083378D" w:rsidRDefault="009B0FA6" w:rsidP="0083378D">
    <w:pPr>
      <w:ind w:firstLine="708"/>
      <w:jc w:val="center"/>
      <w:rPr>
        <w:b/>
        <w:color w:val="808080" w:themeColor="background1" w:themeShade="80"/>
        <w:sz w:val="28"/>
        <w:szCs w:val="36"/>
      </w:rPr>
    </w:pPr>
    <w:r w:rsidRPr="0083378D">
      <w:rPr>
        <w:noProof/>
        <w:color w:val="808080" w:themeColor="background1" w:themeShade="80"/>
        <w:sz w:val="18"/>
        <w:lang w:val="es-ES" w:eastAsia="es-ES"/>
      </w:rPr>
      <w:drawing>
        <wp:anchor distT="114300" distB="114300" distL="114300" distR="114300" simplePos="0" relativeHeight="251658752" behindDoc="0" locked="0" layoutInCell="1" hidden="0" allowOverlap="1" wp14:anchorId="75D6B241" wp14:editId="48814EA4">
          <wp:simplePos x="0" y="0"/>
          <wp:positionH relativeFrom="margin">
            <wp:posOffset>-572135</wp:posOffset>
          </wp:positionH>
          <wp:positionV relativeFrom="paragraph">
            <wp:posOffset>-401955</wp:posOffset>
          </wp:positionV>
          <wp:extent cx="876300" cy="800100"/>
          <wp:effectExtent l="0" t="0" r="0" b="0"/>
          <wp:wrapSquare wrapText="bothSides" distT="114300" distB="114300" distL="114300" distR="11430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76300" cy="800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3378D">
      <w:rPr>
        <w:b/>
        <w:color w:val="808080" w:themeColor="background1" w:themeShade="80"/>
        <w:sz w:val="28"/>
        <w:szCs w:val="36"/>
      </w:rPr>
      <w:t>Fòrum Europeu d’Administradors de l’Educació a Catalunya</w:t>
    </w:r>
  </w:p>
  <w:p w:rsidR="009B0FA6" w:rsidRDefault="009B0FA6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6443F5"/>
    <w:multiLevelType w:val="hybridMultilevel"/>
    <w:tmpl w:val="6D5E1C3C"/>
    <w:lvl w:ilvl="0" w:tplc="54C80C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AC7E04"/>
    <w:multiLevelType w:val="hybridMultilevel"/>
    <w:tmpl w:val="48B25ED4"/>
    <w:lvl w:ilvl="0" w:tplc="040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FA6"/>
    <w:rsid w:val="00001CB3"/>
    <w:rsid w:val="00015437"/>
    <w:rsid w:val="00027A74"/>
    <w:rsid w:val="001D2FA5"/>
    <w:rsid w:val="001F0025"/>
    <w:rsid w:val="001F6C9E"/>
    <w:rsid w:val="00234EBA"/>
    <w:rsid w:val="0027469D"/>
    <w:rsid w:val="00302BA2"/>
    <w:rsid w:val="003A0AD7"/>
    <w:rsid w:val="007B00FE"/>
    <w:rsid w:val="0083378D"/>
    <w:rsid w:val="008B77EB"/>
    <w:rsid w:val="008C2D18"/>
    <w:rsid w:val="008E321B"/>
    <w:rsid w:val="00900BE7"/>
    <w:rsid w:val="00922A7B"/>
    <w:rsid w:val="009B0FA6"/>
    <w:rsid w:val="00AC4387"/>
    <w:rsid w:val="00B15BC4"/>
    <w:rsid w:val="00B40A6A"/>
    <w:rsid w:val="00B778A2"/>
    <w:rsid w:val="00BC7E5D"/>
    <w:rsid w:val="00BD2C75"/>
    <w:rsid w:val="00D665C3"/>
    <w:rsid w:val="00DE7DE5"/>
    <w:rsid w:val="00E03A42"/>
    <w:rsid w:val="00EA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780C34-327D-4401-8D68-A799506CB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ol2">
    <w:name w:val="heading 2"/>
    <w:basedOn w:val="Normal"/>
    <w:next w:val="Normal"/>
    <w:link w:val="Ttol2Car"/>
    <w:uiPriority w:val="9"/>
    <w:semiHidden/>
    <w:unhideWhenUsed/>
    <w:qFormat/>
    <w:rsid w:val="00001C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9B0FA6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9B0FA6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uiPriority w:val="99"/>
    <w:unhideWhenUsed/>
    <w:rsid w:val="009B0FA6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9B0FA6"/>
  </w:style>
  <w:style w:type="paragraph" w:styleId="Peu">
    <w:name w:val="footer"/>
    <w:basedOn w:val="Normal"/>
    <w:link w:val="PeuCar"/>
    <w:uiPriority w:val="99"/>
    <w:unhideWhenUsed/>
    <w:rsid w:val="009B0FA6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9B0FA6"/>
  </w:style>
  <w:style w:type="paragraph" w:styleId="Pargrafdellista">
    <w:name w:val="List Paragraph"/>
    <w:basedOn w:val="Normal"/>
    <w:uiPriority w:val="34"/>
    <w:qFormat/>
    <w:rsid w:val="00001CB3"/>
    <w:pPr>
      <w:ind w:left="720"/>
      <w:contextualSpacing/>
    </w:pPr>
  </w:style>
  <w:style w:type="character" w:customStyle="1" w:styleId="Ttol2Car">
    <w:name w:val="Títol 2 Car"/>
    <w:basedOn w:val="Tipusdelletraperdefectedelpargraf"/>
    <w:link w:val="Ttol2"/>
    <w:uiPriority w:val="9"/>
    <w:semiHidden/>
    <w:rsid w:val="00001C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895</Characters>
  <Application>Microsoft Office Word</Application>
  <DocSecurity>0</DocSecurity>
  <Lines>7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Fundació Blanquerna - URL</Company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Servei d'Informàtica FB</dc:creator>
  <cp:lastModifiedBy>Saida Lopez Crespo</cp:lastModifiedBy>
  <cp:revision>2</cp:revision>
  <cp:lastPrinted>2019-03-13T10:21:00Z</cp:lastPrinted>
  <dcterms:created xsi:type="dcterms:W3CDTF">2019-04-10T10:08:00Z</dcterms:created>
  <dcterms:modified xsi:type="dcterms:W3CDTF">2019-04-10T10:08:00Z</dcterms:modified>
</cp:coreProperties>
</file>